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3" w:rsidRPr="00500F5E" w:rsidRDefault="009A7363" w:rsidP="009A7363">
      <w:pPr>
        <w:pStyle w:val="Heading1"/>
        <w:jc w:val="center"/>
        <w:rPr>
          <w:rFonts w:cs="Arial"/>
          <w:sz w:val="32"/>
          <w:szCs w:val="32"/>
        </w:rPr>
      </w:pPr>
    </w:p>
    <w:p w:rsidR="009A7363" w:rsidRPr="00500F5E" w:rsidRDefault="009A7363" w:rsidP="009A7363">
      <w:pPr>
        <w:pStyle w:val="Heading1"/>
        <w:jc w:val="center"/>
        <w:rPr>
          <w:rFonts w:cs="Arial"/>
          <w:sz w:val="32"/>
          <w:szCs w:val="32"/>
        </w:rPr>
      </w:pPr>
    </w:p>
    <w:p w:rsidR="009A7363" w:rsidRPr="00500F5E" w:rsidRDefault="009A7363" w:rsidP="009A7363">
      <w:pPr>
        <w:pStyle w:val="Heading1"/>
        <w:jc w:val="center"/>
        <w:rPr>
          <w:rFonts w:cs="Arial"/>
          <w:sz w:val="32"/>
          <w:szCs w:val="32"/>
        </w:rPr>
      </w:pPr>
    </w:p>
    <w:p w:rsidR="009A7363" w:rsidRPr="00500F5E" w:rsidRDefault="009A7363" w:rsidP="009A7363">
      <w:pPr>
        <w:pStyle w:val="Heading1"/>
        <w:jc w:val="center"/>
        <w:rPr>
          <w:rFonts w:cs="Arial"/>
          <w:sz w:val="32"/>
          <w:szCs w:val="32"/>
        </w:rPr>
      </w:pPr>
      <w:r w:rsidRPr="00500F5E">
        <w:rPr>
          <w:rFonts w:cs="Arial"/>
          <w:sz w:val="32"/>
          <w:szCs w:val="32"/>
        </w:rPr>
        <w:t>Format of the</w:t>
      </w:r>
    </w:p>
    <w:p w:rsidR="009A7363" w:rsidRPr="00500F5E" w:rsidRDefault="009A7363" w:rsidP="009A7363">
      <w:pPr>
        <w:jc w:val="center"/>
        <w:rPr>
          <w:rFonts w:ascii="Arial" w:hAnsi="Arial" w:cs="Arial"/>
        </w:rPr>
      </w:pPr>
    </w:p>
    <w:p w:rsidR="009A7363" w:rsidRPr="00500F5E" w:rsidRDefault="009A7363" w:rsidP="009A7363">
      <w:pPr>
        <w:pStyle w:val="Heading1"/>
        <w:jc w:val="center"/>
        <w:rPr>
          <w:rFonts w:cs="Arial"/>
          <w:sz w:val="44"/>
          <w:szCs w:val="44"/>
        </w:rPr>
      </w:pPr>
      <w:r w:rsidRPr="00500F5E">
        <w:rPr>
          <w:rFonts w:cs="Arial"/>
          <w:sz w:val="44"/>
          <w:szCs w:val="44"/>
        </w:rPr>
        <w:t xml:space="preserve">‘Medium Term Budget Estimates </w:t>
      </w:r>
    </w:p>
    <w:p w:rsidR="009A7363" w:rsidRPr="00500F5E" w:rsidRDefault="009A7363" w:rsidP="009A7363">
      <w:pPr>
        <w:pStyle w:val="Heading1"/>
        <w:jc w:val="center"/>
        <w:rPr>
          <w:rFonts w:cs="Arial"/>
          <w:sz w:val="44"/>
          <w:szCs w:val="44"/>
        </w:rPr>
      </w:pPr>
      <w:proofErr w:type="gramStart"/>
      <w:r w:rsidRPr="00500F5E">
        <w:rPr>
          <w:rFonts w:cs="Arial"/>
          <w:sz w:val="44"/>
          <w:szCs w:val="44"/>
        </w:rPr>
        <w:t>for</w:t>
      </w:r>
      <w:proofErr w:type="gramEnd"/>
      <w:r w:rsidRPr="00500F5E">
        <w:rPr>
          <w:rFonts w:cs="Arial"/>
          <w:sz w:val="44"/>
          <w:szCs w:val="44"/>
        </w:rPr>
        <w:t xml:space="preserve"> Service Delivery’ </w:t>
      </w:r>
    </w:p>
    <w:p w:rsidR="009A7363" w:rsidRPr="00500F5E" w:rsidRDefault="009A7363" w:rsidP="009A7363">
      <w:pPr>
        <w:pStyle w:val="Heading1"/>
        <w:jc w:val="center"/>
        <w:rPr>
          <w:rFonts w:cs="Arial"/>
          <w:sz w:val="44"/>
          <w:szCs w:val="44"/>
        </w:rPr>
      </w:pPr>
      <w:r w:rsidRPr="00500F5E">
        <w:rPr>
          <w:rFonts w:cs="Arial"/>
          <w:sz w:val="44"/>
          <w:szCs w:val="44"/>
        </w:rPr>
        <w:t>(Green Book)</w:t>
      </w:r>
    </w:p>
    <w:p w:rsidR="009A7363" w:rsidRPr="00500F5E" w:rsidRDefault="009A7363" w:rsidP="009A7363">
      <w:pPr>
        <w:rPr>
          <w:rFonts w:ascii="Arial" w:hAnsi="Arial" w:cs="Arial"/>
        </w:rPr>
      </w:pP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2019-22</w:t>
      </w: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</w:p>
    <w:p w:rsidR="009A7363" w:rsidRDefault="009A7363" w:rsidP="009A7363">
      <w:pPr>
        <w:jc w:val="center"/>
        <w:rPr>
          <w:rFonts w:ascii="Arial" w:hAnsi="Arial" w:cs="Arial"/>
          <w:b/>
          <w:sz w:val="44"/>
          <w:szCs w:val="44"/>
        </w:rPr>
      </w:pPr>
    </w:p>
    <w:p w:rsidR="009A7363" w:rsidRDefault="009A7363" w:rsidP="009A7363">
      <w:pPr>
        <w:ind w:left="9120"/>
        <w:rPr>
          <w:rFonts w:ascii="Arial" w:eastAsia="Arial" w:hAnsi="Arial" w:cs="Arial"/>
          <w:sz w:val="21"/>
          <w:szCs w:val="21"/>
        </w:rPr>
      </w:pPr>
    </w:p>
    <w:p w:rsidR="009A7363" w:rsidRPr="00500F5E" w:rsidRDefault="009A7363" w:rsidP="009A7363">
      <w:pPr>
        <w:spacing w:line="200" w:lineRule="exact"/>
        <w:rPr>
          <w:rFonts w:ascii="Arial" w:hAnsi="Arial" w:cs="Arial"/>
          <w:sz w:val="20"/>
          <w:szCs w:val="20"/>
        </w:rPr>
      </w:pPr>
    </w:p>
    <w:p w:rsidR="009A7363" w:rsidRPr="00500F5E" w:rsidRDefault="009A7363" w:rsidP="009A7363">
      <w:pPr>
        <w:spacing w:line="200" w:lineRule="exact"/>
        <w:rPr>
          <w:rFonts w:ascii="Arial" w:hAnsi="Arial" w:cs="Arial"/>
          <w:sz w:val="20"/>
          <w:szCs w:val="20"/>
        </w:rPr>
      </w:pPr>
    </w:p>
    <w:p w:rsidR="009A7363" w:rsidRPr="00500F5E" w:rsidRDefault="009A7363" w:rsidP="009A7363">
      <w:pPr>
        <w:spacing w:line="200" w:lineRule="exact"/>
        <w:rPr>
          <w:rFonts w:ascii="Arial" w:hAnsi="Arial" w:cs="Arial"/>
          <w:sz w:val="20"/>
          <w:szCs w:val="20"/>
        </w:rPr>
      </w:pPr>
    </w:p>
    <w:p w:rsidR="009A7363" w:rsidRPr="00500F5E" w:rsidRDefault="009A7363" w:rsidP="009A7363">
      <w:pPr>
        <w:spacing w:line="200" w:lineRule="exact"/>
        <w:rPr>
          <w:rFonts w:ascii="Arial" w:hAnsi="Arial" w:cs="Arial"/>
          <w:sz w:val="20"/>
          <w:szCs w:val="20"/>
        </w:rPr>
      </w:pPr>
    </w:p>
    <w:p w:rsidR="009A7363" w:rsidRPr="00500F5E" w:rsidRDefault="009A7363" w:rsidP="009A7363">
      <w:pPr>
        <w:spacing w:line="200" w:lineRule="exact"/>
        <w:rPr>
          <w:rFonts w:ascii="Arial" w:hAnsi="Arial" w:cs="Arial"/>
          <w:sz w:val="20"/>
          <w:szCs w:val="20"/>
        </w:rPr>
      </w:pPr>
    </w:p>
    <w:p w:rsidR="009A7363" w:rsidRPr="00500F5E" w:rsidRDefault="009A7363" w:rsidP="009A7363">
      <w:pPr>
        <w:spacing w:line="200" w:lineRule="exact"/>
        <w:rPr>
          <w:rFonts w:ascii="Arial" w:hAnsi="Arial" w:cs="Arial"/>
          <w:sz w:val="20"/>
          <w:szCs w:val="20"/>
        </w:rPr>
      </w:pPr>
    </w:p>
    <w:p w:rsidR="009A7363" w:rsidRPr="00500F5E" w:rsidRDefault="009A7363" w:rsidP="009A7363">
      <w:pPr>
        <w:spacing w:line="200" w:lineRule="exact"/>
        <w:rPr>
          <w:rFonts w:ascii="Arial" w:hAnsi="Arial" w:cs="Arial"/>
          <w:sz w:val="20"/>
          <w:szCs w:val="20"/>
        </w:rPr>
      </w:pPr>
    </w:p>
    <w:p w:rsidR="009A7363" w:rsidRPr="00500F5E" w:rsidRDefault="009A7363" w:rsidP="009A7363">
      <w:pPr>
        <w:spacing w:line="200" w:lineRule="exact"/>
        <w:rPr>
          <w:rFonts w:ascii="Arial" w:hAnsi="Arial" w:cs="Arial"/>
          <w:sz w:val="20"/>
          <w:szCs w:val="20"/>
        </w:rPr>
      </w:pPr>
    </w:p>
    <w:p w:rsidR="009A7363" w:rsidRPr="00500F5E" w:rsidRDefault="009A7363" w:rsidP="009A7363">
      <w:pPr>
        <w:spacing w:line="310" w:lineRule="exact"/>
        <w:rPr>
          <w:rFonts w:ascii="Arial" w:hAnsi="Arial" w:cs="Arial"/>
          <w:sz w:val="20"/>
          <w:szCs w:val="20"/>
        </w:rPr>
      </w:pPr>
    </w:p>
    <w:p w:rsidR="009A7363" w:rsidRPr="000739E5" w:rsidRDefault="009A7363" w:rsidP="009A7363">
      <w:pPr>
        <w:rPr>
          <w:rFonts w:ascii="Arial" w:eastAsia="Calibri" w:hAnsi="Arial"/>
          <w:sz w:val="16"/>
          <w:szCs w:val="16"/>
          <w:lang w:eastAsia="en-US"/>
        </w:rPr>
      </w:pPr>
      <w:r w:rsidRPr="00500F5E">
        <w:rPr>
          <w:rFonts w:ascii="Arial" w:hAnsi="Arial" w:cs="Arial"/>
          <w:b/>
          <w:sz w:val="44"/>
          <w:szCs w:val="44"/>
        </w:rPr>
        <w:br w:type="page"/>
      </w:r>
      <w:r w:rsidRPr="000739E5">
        <w:rPr>
          <w:rFonts w:ascii="Arial" w:eastAsia="Calibri" w:hAnsi="Arial"/>
          <w:b/>
          <w:sz w:val="28"/>
          <w:szCs w:val="28"/>
          <w:lang w:eastAsia="en-US"/>
        </w:rPr>
        <w:lastRenderedPageBreak/>
        <w:t>NAME OF THE MINISTRY / ENTITY</w:t>
      </w:r>
      <w:r w:rsidRPr="000739E5">
        <w:rPr>
          <w:rFonts w:ascii="Arial" w:eastAsia="Calibri" w:hAnsi="Arial"/>
          <w:b/>
          <w:sz w:val="28"/>
          <w:szCs w:val="28"/>
          <w:lang w:eastAsia="en-US"/>
        </w:rPr>
        <w:softHyphen/>
        <w:t xml:space="preserve">                                             </w:t>
      </w:r>
      <w:r w:rsidRPr="000739E5">
        <w:rPr>
          <w:rFonts w:ascii="Arial" w:eastAsia="Calibri" w:hAnsi="Arial"/>
          <w:sz w:val="16"/>
          <w:szCs w:val="16"/>
          <w:lang w:eastAsia="en-US"/>
        </w:rPr>
        <w:t xml:space="preserve"> </w:t>
      </w:r>
    </w:p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sz w:val="20"/>
          <w:szCs w:val="20"/>
          <w:lang w:eastAsia="en-US"/>
        </w:rPr>
      </w:pPr>
    </w:p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b/>
          <w:sz w:val="24"/>
          <w:szCs w:val="24"/>
          <w:lang w:eastAsia="en-US"/>
        </w:rPr>
      </w:pPr>
      <w:r w:rsidRPr="000739E5">
        <w:rPr>
          <w:rFonts w:ascii="Arial" w:eastAsia="Calibri" w:hAnsi="Arial"/>
          <w:b/>
          <w:sz w:val="24"/>
          <w:szCs w:val="24"/>
          <w:lang w:eastAsia="en-US"/>
        </w:rPr>
        <w:t>Principal Accounting Officer:</w:t>
      </w:r>
      <w:r w:rsidRPr="000739E5">
        <w:rPr>
          <w:rFonts w:ascii="Arial" w:eastAsia="Calibri" w:hAnsi="Arial"/>
          <w:b/>
          <w:sz w:val="24"/>
          <w:szCs w:val="24"/>
          <w:lang w:eastAsia="en-US"/>
        </w:rPr>
        <w:tab/>
      </w:r>
      <w:r w:rsidRPr="000739E5">
        <w:rPr>
          <w:rFonts w:ascii="Arial" w:eastAsia="Calibri" w:hAnsi="Arial"/>
          <w:b/>
          <w:sz w:val="24"/>
          <w:szCs w:val="24"/>
          <w:lang w:eastAsia="en-US"/>
        </w:rPr>
        <w:tab/>
      </w:r>
      <w:r w:rsidRPr="000739E5">
        <w:rPr>
          <w:rFonts w:ascii="Arial" w:eastAsia="Calibri" w:hAnsi="Arial"/>
          <w:b/>
          <w:sz w:val="24"/>
          <w:szCs w:val="24"/>
          <w:lang w:eastAsia="en-US"/>
        </w:rPr>
        <w:tab/>
      </w:r>
      <w:r w:rsidRPr="000739E5">
        <w:rPr>
          <w:rFonts w:ascii="Arial" w:eastAsia="Calibri" w:hAnsi="Arial"/>
          <w:b/>
          <w:sz w:val="24"/>
          <w:szCs w:val="24"/>
          <w:lang w:eastAsia="en-US"/>
        </w:rPr>
        <w:tab/>
        <w:t>Executive Authority:</w:t>
      </w:r>
    </w:p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b/>
          <w:sz w:val="16"/>
          <w:szCs w:val="16"/>
          <w:lang w:eastAsia="en-US"/>
        </w:rPr>
      </w:pPr>
    </w:p>
    <w:p w:rsidR="009A7363" w:rsidRPr="000739E5" w:rsidRDefault="009A7363" w:rsidP="009A7363">
      <w:pPr>
        <w:jc w:val="both"/>
        <w:rPr>
          <w:rFonts w:ascii="Arial" w:eastAsia="Calibri" w:hAnsi="Arial"/>
          <w:b/>
          <w:sz w:val="24"/>
          <w:lang w:eastAsia="en-US"/>
        </w:rPr>
      </w:pPr>
      <w:r w:rsidRPr="000739E5">
        <w:rPr>
          <w:rFonts w:ascii="Arial" w:eastAsia="Calibri" w:hAnsi="Arial"/>
          <w:b/>
          <w:sz w:val="24"/>
          <w:lang w:eastAsia="en-US"/>
        </w:rPr>
        <w:t>1. Goal:</w:t>
      </w:r>
    </w:p>
    <w:p w:rsidR="009A7363" w:rsidRPr="000739E5" w:rsidRDefault="009A7363" w:rsidP="009A7363">
      <w:pPr>
        <w:spacing w:before="120" w:after="120"/>
        <w:jc w:val="both"/>
        <w:rPr>
          <w:rFonts w:ascii="Arial" w:eastAsia="Calibri" w:hAnsi="Arial"/>
          <w:b/>
          <w:sz w:val="16"/>
          <w:szCs w:val="16"/>
          <w:lang w:eastAsia="en-US"/>
        </w:rPr>
      </w:pPr>
    </w:p>
    <w:p w:rsidR="009A7363" w:rsidRPr="000739E5" w:rsidRDefault="009A7363" w:rsidP="009A7363">
      <w:pPr>
        <w:jc w:val="both"/>
        <w:rPr>
          <w:rFonts w:ascii="Arial" w:eastAsia="Times New Roman" w:hAnsi="Arial" w:cs="Arial"/>
          <w:sz w:val="16"/>
          <w:szCs w:val="16"/>
        </w:rPr>
      </w:pPr>
      <w:r w:rsidRPr="000739E5">
        <w:rPr>
          <w:rFonts w:ascii="Arial" w:eastAsia="Calibri" w:hAnsi="Arial"/>
          <w:b/>
          <w:sz w:val="24"/>
          <w:lang w:eastAsia="en-US"/>
        </w:rPr>
        <w:t xml:space="preserve">2. Major Milestones of the FY 2019-20: </w:t>
      </w:r>
      <w:r w:rsidRPr="000739E5">
        <w:rPr>
          <w:rFonts w:ascii="Arial" w:eastAsia="Times New Roman" w:hAnsi="Arial" w:cs="Arial"/>
          <w:sz w:val="16"/>
          <w:szCs w:val="16"/>
        </w:rPr>
        <w:t>(Up to Three)</w:t>
      </w:r>
    </w:p>
    <w:p w:rsidR="009A7363" w:rsidRDefault="009A7363" w:rsidP="009A7363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>
        <w:rPr>
          <w:rFonts w:ascii="Arial" w:eastAsia="Calibri" w:hAnsi="Arial"/>
          <w:sz w:val="16"/>
          <w:szCs w:val="16"/>
          <w:lang w:eastAsia="en-US"/>
        </w:rPr>
        <w:t xml:space="preserve"> </w:t>
      </w:r>
    </w:p>
    <w:p w:rsidR="009A7363" w:rsidRDefault="009A7363" w:rsidP="009A7363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>
        <w:rPr>
          <w:rFonts w:ascii="Arial" w:eastAsia="Calibri" w:hAnsi="Arial"/>
          <w:sz w:val="16"/>
          <w:szCs w:val="16"/>
          <w:lang w:eastAsia="en-US"/>
        </w:rPr>
        <w:t xml:space="preserve">  </w:t>
      </w:r>
    </w:p>
    <w:p w:rsidR="009A7363" w:rsidRPr="000739E5" w:rsidRDefault="009A7363" w:rsidP="009A7363">
      <w:pPr>
        <w:pStyle w:val="ListParagraph"/>
        <w:numPr>
          <w:ilvl w:val="0"/>
          <w:numId w:val="2"/>
        </w:numPr>
        <w:spacing w:before="120" w:after="12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 xml:space="preserve">  </w:t>
      </w:r>
    </w:p>
    <w:p w:rsidR="009A7363" w:rsidRPr="000739E5" w:rsidRDefault="009A7363" w:rsidP="009A7363">
      <w:pPr>
        <w:spacing w:before="120" w:after="120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b/>
          <w:sz w:val="24"/>
          <w:lang w:eastAsia="en-US"/>
        </w:rPr>
        <w:t xml:space="preserve">3. Budget Details: </w:t>
      </w:r>
      <w:r w:rsidRPr="000739E5">
        <w:rPr>
          <w:rFonts w:ascii="Arial" w:eastAsia="Calibri" w:hAnsi="Arial"/>
          <w:b/>
          <w:sz w:val="24"/>
          <w:lang w:eastAsia="en-US"/>
        </w:rPr>
        <w:tab/>
      </w:r>
      <w:r w:rsidRPr="000739E5">
        <w:rPr>
          <w:rFonts w:ascii="Arial" w:eastAsia="Calibri" w:hAnsi="Arial"/>
          <w:b/>
          <w:sz w:val="24"/>
          <w:lang w:eastAsia="en-US"/>
        </w:rPr>
        <w:tab/>
      </w:r>
      <w:r w:rsidRPr="000739E5">
        <w:rPr>
          <w:rFonts w:ascii="Arial" w:eastAsia="Calibri" w:hAnsi="Arial"/>
          <w:b/>
          <w:sz w:val="24"/>
          <w:lang w:eastAsia="en-US"/>
        </w:rPr>
        <w:tab/>
      </w:r>
      <w:r w:rsidRPr="000739E5">
        <w:rPr>
          <w:rFonts w:ascii="Arial" w:eastAsia="Calibri" w:hAnsi="Arial"/>
          <w:b/>
          <w:sz w:val="24"/>
          <w:lang w:eastAsia="en-US"/>
        </w:rPr>
        <w:tab/>
      </w:r>
      <w:r w:rsidRPr="000739E5">
        <w:rPr>
          <w:rFonts w:ascii="Arial" w:eastAsia="Calibri" w:hAnsi="Arial"/>
          <w:b/>
          <w:sz w:val="24"/>
          <w:lang w:eastAsia="en-US"/>
        </w:rPr>
        <w:tab/>
      </w:r>
      <w:r w:rsidRPr="000739E5">
        <w:rPr>
          <w:rFonts w:ascii="Arial" w:eastAsia="Calibri" w:hAnsi="Arial"/>
          <w:b/>
          <w:sz w:val="24"/>
          <w:lang w:eastAsia="en-US"/>
        </w:rPr>
        <w:tab/>
        <w:t xml:space="preserve">        </w:t>
      </w:r>
      <w:r w:rsidRPr="000739E5">
        <w:rPr>
          <w:rFonts w:ascii="Arial" w:eastAsia="Calibri" w:hAnsi="Arial"/>
          <w:b/>
          <w:sz w:val="24"/>
          <w:lang w:eastAsia="en-US"/>
        </w:rPr>
        <w:tab/>
      </w:r>
      <w:r w:rsidRPr="000739E5">
        <w:rPr>
          <w:rFonts w:ascii="Arial" w:eastAsia="Calibri" w:hAnsi="Arial"/>
          <w:b/>
          <w:sz w:val="24"/>
          <w:lang w:eastAsia="en-US"/>
        </w:rPr>
        <w:tab/>
      </w:r>
      <w:r w:rsidRPr="000739E5">
        <w:rPr>
          <w:rFonts w:ascii="Arial" w:eastAsia="Calibri" w:hAnsi="Arial"/>
          <w:sz w:val="16"/>
          <w:szCs w:val="16"/>
          <w:lang w:eastAsia="en-US"/>
        </w:rPr>
        <w:t>Rs.’000</w:t>
      </w:r>
    </w:p>
    <w:tbl>
      <w:tblPr>
        <w:tblW w:w="85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080"/>
        <w:gridCol w:w="990"/>
        <w:gridCol w:w="990"/>
        <w:gridCol w:w="990"/>
        <w:gridCol w:w="990"/>
        <w:gridCol w:w="1080"/>
      </w:tblGrid>
      <w:tr w:rsidR="009A7363" w:rsidRPr="002721BA" w:rsidTr="00C12341">
        <w:trPr>
          <w:trHeight w:val="215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after="6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Outputs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proofErr w:type="spellStart"/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Actuals</w:t>
            </w:r>
            <w:proofErr w:type="spellEnd"/>
          </w:p>
        </w:tc>
        <w:tc>
          <w:tcPr>
            <w:tcW w:w="1980" w:type="dxa"/>
            <w:gridSpan w:val="2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Budget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Forecasts</w:t>
            </w:r>
          </w:p>
        </w:tc>
      </w:tr>
      <w:tr w:rsidR="009A7363" w:rsidRPr="002721BA" w:rsidTr="00C12341">
        <w:trPr>
          <w:trHeight w:val="229"/>
        </w:trPr>
        <w:tc>
          <w:tcPr>
            <w:tcW w:w="244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2016-17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2017-18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2018-19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2019-20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2020-21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2021-22</w:t>
            </w:r>
          </w:p>
        </w:tc>
      </w:tr>
      <w:tr w:rsidR="009A7363" w:rsidRPr="002721BA" w:rsidTr="00C12341">
        <w:trPr>
          <w:trHeight w:val="76"/>
        </w:trPr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Output 1</w:t>
            </w:r>
          </w:p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Output 2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</w:tr>
      <w:tr w:rsidR="009A7363" w:rsidRPr="002721BA" w:rsidTr="00C12341">
        <w:trPr>
          <w:trHeight w:val="96"/>
        </w:trPr>
        <w:tc>
          <w:tcPr>
            <w:tcW w:w="2448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108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</w:tr>
    </w:tbl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b/>
          <w:sz w:val="16"/>
          <w:szCs w:val="16"/>
          <w:lang w:eastAsia="en-US"/>
        </w:rPr>
      </w:pPr>
    </w:p>
    <w:tbl>
      <w:tblPr>
        <w:tblW w:w="86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  <w:gridCol w:w="1260"/>
        <w:gridCol w:w="2520"/>
        <w:gridCol w:w="1575"/>
      </w:tblGrid>
      <w:tr w:rsidR="009A7363" w:rsidRPr="002721BA" w:rsidTr="00C12341">
        <w:trPr>
          <w:trHeight w:val="296"/>
        </w:trPr>
        <w:tc>
          <w:tcPr>
            <w:tcW w:w="3258" w:type="dxa"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Demand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24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Demand No.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24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Shown in the Demand of: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Budget 2018-19</w:t>
            </w:r>
          </w:p>
        </w:tc>
      </w:tr>
      <w:tr w:rsidR="009A7363" w:rsidRPr="002721BA" w:rsidTr="00C12341">
        <w:tc>
          <w:tcPr>
            <w:tcW w:w="3258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1. 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9A7363" w:rsidRPr="002721BA" w:rsidTr="00C12341">
        <w:tc>
          <w:tcPr>
            <w:tcW w:w="3258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 xml:space="preserve">2. </w:t>
            </w:r>
          </w:p>
        </w:tc>
        <w:tc>
          <w:tcPr>
            <w:tcW w:w="126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252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575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9A7363" w:rsidRPr="002721BA" w:rsidTr="00C12341">
        <w:tc>
          <w:tcPr>
            <w:tcW w:w="7038" w:type="dxa"/>
            <w:gridSpan w:val="3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Total</w:t>
            </w:r>
          </w:p>
        </w:tc>
        <w:tc>
          <w:tcPr>
            <w:tcW w:w="1575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</w:p>
        </w:tc>
      </w:tr>
    </w:tbl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080"/>
        <w:gridCol w:w="975"/>
        <w:gridCol w:w="1005"/>
        <w:gridCol w:w="990"/>
        <w:gridCol w:w="990"/>
        <w:gridCol w:w="1080"/>
      </w:tblGrid>
      <w:tr w:rsidR="009A7363" w:rsidRPr="002721BA" w:rsidTr="00C12341">
        <w:tc>
          <w:tcPr>
            <w:tcW w:w="2448" w:type="dxa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after="6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Inputs – Object Classification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proofErr w:type="spellStart"/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Actuals</w:t>
            </w:r>
            <w:proofErr w:type="spellEnd"/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Budget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Forecast</w:t>
            </w:r>
          </w:p>
        </w:tc>
      </w:tr>
      <w:tr w:rsidR="009A7363" w:rsidRPr="002721BA" w:rsidTr="00C12341">
        <w:tc>
          <w:tcPr>
            <w:tcW w:w="2448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2016-17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2017-18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2018-19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2019-20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2020-21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2021-22</w:t>
            </w:r>
          </w:p>
        </w:tc>
      </w:tr>
      <w:tr w:rsidR="009A7363" w:rsidRPr="002721BA" w:rsidTr="00C12341"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120" w:after="120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A01 Employee Related Expenses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75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</w:tr>
      <w:tr w:rsidR="009A7363" w:rsidRPr="002721BA" w:rsidTr="00C12341">
        <w:tc>
          <w:tcPr>
            <w:tcW w:w="2448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proofErr w:type="gramStart"/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A02 ..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75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1005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108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xx</w:t>
            </w:r>
          </w:p>
        </w:tc>
      </w:tr>
      <w:tr w:rsidR="009A7363" w:rsidRPr="002721BA" w:rsidTr="00C12341">
        <w:tc>
          <w:tcPr>
            <w:tcW w:w="2448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 xml:space="preserve">Total </w:t>
            </w:r>
          </w:p>
        </w:tc>
        <w:tc>
          <w:tcPr>
            <w:tcW w:w="108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75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1005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108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b/>
                <w:sz w:val="16"/>
                <w:szCs w:val="16"/>
                <w:lang w:eastAsia="en-US"/>
              </w:rPr>
              <w:t>xx</w:t>
            </w:r>
          </w:p>
        </w:tc>
      </w:tr>
    </w:tbl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</w:p>
    <w:p w:rsidR="009A7363" w:rsidRPr="000739E5" w:rsidRDefault="009A7363" w:rsidP="009A7363">
      <w:pPr>
        <w:spacing w:after="120"/>
        <w:jc w:val="both"/>
        <w:rPr>
          <w:rFonts w:ascii="Arial" w:eastAsia="Calibri" w:hAnsi="Arial"/>
          <w:b/>
          <w:sz w:val="24"/>
          <w:lang w:eastAsia="en-US"/>
        </w:rPr>
      </w:pPr>
      <w:r>
        <w:rPr>
          <w:rFonts w:ascii="Arial" w:eastAsia="Calibri" w:hAnsi="Arial"/>
          <w:b/>
          <w:sz w:val="24"/>
          <w:lang w:eastAsia="en-US"/>
        </w:rPr>
        <w:t>4</w:t>
      </w:r>
      <w:r w:rsidRPr="000739E5">
        <w:rPr>
          <w:rFonts w:ascii="Arial" w:eastAsia="Calibri" w:hAnsi="Arial"/>
          <w:b/>
          <w:sz w:val="24"/>
          <w:lang w:eastAsia="en-US"/>
        </w:rPr>
        <w:t>. Organisational Structure:</w:t>
      </w:r>
    </w:p>
    <w:p w:rsidR="009A7363" w:rsidRPr="000739E5" w:rsidRDefault="009A7363" w:rsidP="009A7363">
      <w:pPr>
        <w:spacing w:before="80" w:after="80" w:line="276" w:lineRule="auto"/>
        <w:ind w:left="284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>Attached Departments:</w:t>
      </w:r>
    </w:p>
    <w:p w:rsidR="009A7363" w:rsidRPr="000739E5" w:rsidRDefault="009A7363" w:rsidP="009A7363">
      <w:pPr>
        <w:spacing w:before="80" w:after="80" w:line="276" w:lineRule="auto"/>
        <w:ind w:left="284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ab/>
        <w:t xml:space="preserve">1. </w:t>
      </w:r>
    </w:p>
    <w:p w:rsidR="009A7363" w:rsidRPr="000739E5" w:rsidRDefault="009A7363" w:rsidP="009A7363">
      <w:pPr>
        <w:spacing w:before="80" w:after="80" w:line="276" w:lineRule="auto"/>
        <w:ind w:left="284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ab/>
        <w:t xml:space="preserve">2. </w:t>
      </w:r>
    </w:p>
    <w:p w:rsidR="009A7363" w:rsidRPr="000739E5" w:rsidRDefault="009A7363" w:rsidP="009A7363">
      <w:pPr>
        <w:spacing w:before="80" w:after="80" w:line="276" w:lineRule="auto"/>
        <w:ind w:left="284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>Regulatory Authorities / Autonomous Organisations/State Owned Enterprises:</w:t>
      </w:r>
    </w:p>
    <w:p w:rsidR="009A7363" w:rsidRPr="000739E5" w:rsidRDefault="009A7363" w:rsidP="009A7363">
      <w:pPr>
        <w:spacing w:before="80" w:after="80" w:line="276" w:lineRule="auto"/>
        <w:ind w:left="284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ab/>
        <w:t>1.</w:t>
      </w:r>
    </w:p>
    <w:p w:rsidR="009A7363" w:rsidRDefault="009A7363" w:rsidP="009A7363">
      <w:pPr>
        <w:spacing w:before="80" w:after="80" w:line="276" w:lineRule="auto"/>
        <w:ind w:left="284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ab/>
        <w:t>2.</w:t>
      </w:r>
    </w:p>
    <w:p w:rsidR="009A7363" w:rsidRDefault="009A7363" w:rsidP="009A7363">
      <w:pPr>
        <w:spacing w:before="120" w:after="120"/>
        <w:jc w:val="both"/>
        <w:rPr>
          <w:rFonts w:ascii="Arial" w:eastAsia="Calibri" w:hAnsi="Arial"/>
          <w:sz w:val="16"/>
          <w:szCs w:val="16"/>
          <w:lang w:eastAsia="en-US"/>
        </w:rPr>
      </w:pPr>
      <w:r>
        <w:rPr>
          <w:rFonts w:ascii="Arial" w:eastAsia="Calibri" w:hAnsi="Arial"/>
          <w:b/>
          <w:sz w:val="24"/>
          <w:lang w:eastAsia="en-US"/>
        </w:rPr>
        <w:t>5</w:t>
      </w:r>
      <w:r w:rsidRPr="000739E5">
        <w:rPr>
          <w:rFonts w:ascii="Arial" w:eastAsia="Calibri" w:hAnsi="Arial"/>
          <w:b/>
          <w:sz w:val="24"/>
          <w:lang w:eastAsia="en-US"/>
        </w:rPr>
        <w:t xml:space="preserve">. Policy Document: </w:t>
      </w:r>
      <w:r w:rsidRPr="000739E5">
        <w:rPr>
          <w:rFonts w:ascii="Arial" w:eastAsia="Calibri" w:hAnsi="Arial"/>
          <w:sz w:val="16"/>
          <w:szCs w:val="16"/>
          <w:lang w:eastAsia="en-US"/>
        </w:rPr>
        <w:t>Name of the Document and web link (http://</w:t>
      </w:r>
      <w:proofErr w:type="gramStart"/>
      <w:r w:rsidRPr="000739E5">
        <w:rPr>
          <w:rFonts w:ascii="Arial" w:eastAsia="Calibri" w:hAnsi="Arial"/>
          <w:sz w:val="16"/>
          <w:szCs w:val="16"/>
          <w:lang w:eastAsia="en-US"/>
        </w:rPr>
        <w:t>www )</w:t>
      </w:r>
      <w:proofErr w:type="gramEnd"/>
    </w:p>
    <w:p w:rsidR="009A7363" w:rsidRPr="000739E5" w:rsidRDefault="009A7363" w:rsidP="009A7363">
      <w:pPr>
        <w:spacing w:before="120" w:after="120"/>
        <w:jc w:val="both"/>
        <w:rPr>
          <w:rFonts w:ascii="Arial" w:eastAsia="Calibri" w:hAnsi="Arial"/>
          <w:b/>
          <w:sz w:val="24"/>
          <w:lang w:eastAsia="en-US"/>
        </w:rPr>
      </w:pPr>
      <w:r>
        <w:rPr>
          <w:rFonts w:ascii="Arial" w:eastAsia="Calibri" w:hAnsi="Arial"/>
          <w:b/>
          <w:sz w:val="24"/>
          <w:lang w:eastAsia="en-US"/>
        </w:rPr>
        <w:lastRenderedPageBreak/>
        <w:t>6</w:t>
      </w:r>
      <w:r w:rsidRPr="000739E5">
        <w:rPr>
          <w:rFonts w:ascii="Arial" w:eastAsia="Calibri" w:hAnsi="Arial"/>
          <w:b/>
          <w:sz w:val="24"/>
          <w:lang w:eastAsia="en-US"/>
        </w:rPr>
        <w:t xml:space="preserve">. Medium-Term Outcome(s): </w:t>
      </w:r>
    </w:p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b/>
          <w:sz w:val="16"/>
          <w:szCs w:val="16"/>
          <w:lang w:eastAsia="en-US"/>
        </w:rPr>
        <w:tab/>
      </w:r>
      <w:r w:rsidRPr="000739E5">
        <w:rPr>
          <w:rFonts w:ascii="Arial" w:eastAsia="Calibri" w:hAnsi="Arial"/>
          <w:sz w:val="16"/>
          <w:szCs w:val="16"/>
          <w:lang w:eastAsia="en-US"/>
        </w:rPr>
        <w:t>1. Name of the outcome, and brief description</w:t>
      </w:r>
    </w:p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ab/>
        <w:t>2.</w:t>
      </w:r>
    </w:p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b/>
          <w:sz w:val="24"/>
          <w:lang w:eastAsia="en-US"/>
        </w:rPr>
      </w:pPr>
      <w:r>
        <w:rPr>
          <w:rFonts w:ascii="Arial" w:eastAsia="Calibri" w:hAnsi="Arial"/>
          <w:b/>
          <w:sz w:val="24"/>
          <w:lang w:eastAsia="en-US"/>
        </w:rPr>
        <w:t>7</w:t>
      </w:r>
      <w:r w:rsidRPr="000739E5">
        <w:rPr>
          <w:rFonts w:ascii="Arial" w:eastAsia="Calibri" w:hAnsi="Arial"/>
          <w:b/>
          <w:sz w:val="24"/>
          <w:lang w:eastAsia="en-US"/>
        </w:rPr>
        <w:t xml:space="preserve">. Outputs: </w:t>
      </w:r>
    </w:p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b/>
          <w:sz w:val="20"/>
          <w:szCs w:val="20"/>
          <w:lang w:eastAsia="en-US"/>
        </w:rPr>
      </w:pPr>
      <w:r w:rsidRPr="000739E5">
        <w:rPr>
          <w:rFonts w:ascii="Arial" w:eastAsia="Calibri" w:hAnsi="Arial"/>
          <w:b/>
          <w:sz w:val="20"/>
          <w:szCs w:val="20"/>
          <w:lang w:eastAsia="en-US"/>
        </w:rPr>
        <w:t>Output 1:</w:t>
      </w:r>
    </w:p>
    <w:p w:rsidR="009A7363" w:rsidRPr="000739E5" w:rsidRDefault="009A7363" w:rsidP="009A7363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>Brief rationale of the output</w:t>
      </w:r>
    </w:p>
    <w:p w:rsidR="009A7363" w:rsidRPr="000739E5" w:rsidRDefault="009A7363" w:rsidP="009A7363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>Future policy priorities</w:t>
      </w:r>
    </w:p>
    <w:p w:rsidR="009A7363" w:rsidRPr="000739E5" w:rsidRDefault="009A7363" w:rsidP="009A7363">
      <w:pPr>
        <w:numPr>
          <w:ilvl w:val="0"/>
          <w:numId w:val="1"/>
        </w:numPr>
        <w:spacing w:before="12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>Office responsible</w:t>
      </w:r>
    </w:p>
    <w:p w:rsidR="009A7363" w:rsidRPr="000739E5" w:rsidRDefault="009A7363" w:rsidP="009A7363">
      <w:pPr>
        <w:spacing w:before="80" w:line="276" w:lineRule="auto"/>
        <w:jc w:val="both"/>
        <w:rPr>
          <w:rFonts w:ascii="Arial" w:eastAsia="Calibri" w:hAnsi="Arial"/>
          <w:b/>
          <w:sz w:val="20"/>
          <w:szCs w:val="20"/>
          <w:lang w:eastAsia="en-US"/>
        </w:rPr>
      </w:pPr>
      <w:r w:rsidRPr="000739E5">
        <w:rPr>
          <w:rFonts w:ascii="Arial" w:eastAsia="Calibri" w:hAnsi="Arial"/>
          <w:b/>
          <w:sz w:val="20"/>
          <w:szCs w:val="20"/>
          <w:lang w:eastAsia="en-US"/>
        </w:rPr>
        <w:t>Output 2:</w:t>
      </w:r>
    </w:p>
    <w:p w:rsidR="009A7363" w:rsidRPr="000739E5" w:rsidRDefault="009A7363" w:rsidP="009A7363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>Brief rationale of the output</w:t>
      </w:r>
    </w:p>
    <w:p w:rsidR="009A7363" w:rsidRPr="000739E5" w:rsidRDefault="009A7363" w:rsidP="009A7363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>Future policy priorities</w:t>
      </w:r>
    </w:p>
    <w:p w:rsidR="009A7363" w:rsidRPr="000739E5" w:rsidRDefault="009A7363" w:rsidP="009A7363">
      <w:pPr>
        <w:numPr>
          <w:ilvl w:val="0"/>
          <w:numId w:val="1"/>
        </w:numPr>
        <w:spacing w:before="120" w:after="120" w:line="276" w:lineRule="auto"/>
        <w:jc w:val="both"/>
        <w:rPr>
          <w:rFonts w:ascii="Arial" w:eastAsia="Calibri" w:hAnsi="Arial"/>
          <w:sz w:val="16"/>
          <w:szCs w:val="16"/>
          <w:lang w:eastAsia="en-US"/>
        </w:rPr>
      </w:pPr>
      <w:r w:rsidRPr="000739E5">
        <w:rPr>
          <w:rFonts w:ascii="Arial" w:eastAsia="Calibri" w:hAnsi="Arial"/>
          <w:sz w:val="16"/>
          <w:szCs w:val="16"/>
          <w:lang w:eastAsia="en-US"/>
        </w:rPr>
        <w:t>Office responsible</w:t>
      </w:r>
    </w:p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b/>
          <w:sz w:val="24"/>
          <w:lang w:eastAsia="en-US"/>
        </w:rPr>
      </w:pPr>
      <w:r>
        <w:rPr>
          <w:rFonts w:ascii="Arial" w:eastAsia="Calibri" w:hAnsi="Arial"/>
          <w:b/>
          <w:sz w:val="24"/>
          <w:lang w:eastAsia="en-US"/>
        </w:rPr>
        <w:t>8</w:t>
      </w:r>
      <w:r w:rsidRPr="000739E5">
        <w:rPr>
          <w:rFonts w:ascii="Arial" w:eastAsia="Calibri" w:hAnsi="Arial"/>
          <w:b/>
          <w:sz w:val="24"/>
          <w:lang w:eastAsia="en-US"/>
        </w:rPr>
        <w:t>. Performance Details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3"/>
        <w:gridCol w:w="2035"/>
        <w:gridCol w:w="1000"/>
        <w:gridCol w:w="990"/>
        <w:gridCol w:w="990"/>
        <w:gridCol w:w="900"/>
        <w:gridCol w:w="900"/>
        <w:gridCol w:w="900"/>
      </w:tblGrid>
      <w:tr w:rsidR="009A7363" w:rsidRPr="002721BA" w:rsidTr="00C12341">
        <w:tc>
          <w:tcPr>
            <w:tcW w:w="1303" w:type="dxa"/>
            <w:vMerge w:val="restart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after="60" w:line="276" w:lineRule="auto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Outputs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after="60" w:line="276" w:lineRule="auto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Selected Performance Indicators</w:t>
            </w:r>
          </w:p>
        </w:tc>
        <w:tc>
          <w:tcPr>
            <w:tcW w:w="1990" w:type="dxa"/>
            <w:gridSpan w:val="2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Targets Achieved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Planned Targets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Forecast Targets</w:t>
            </w:r>
          </w:p>
        </w:tc>
      </w:tr>
      <w:tr w:rsidR="009A7363" w:rsidRPr="002721BA" w:rsidTr="00C12341">
        <w:trPr>
          <w:trHeight w:val="197"/>
        </w:trPr>
        <w:tc>
          <w:tcPr>
            <w:tcW w:w="1303" w:type="dxa"/>
            <w:vMerge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0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2016-17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2017-18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2018-19</w:t>
            </w: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2019-20</w:t>
            </w: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2020-21</w:t>
            </w: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2021-22</w:t>
            </w:r>
          </w:p>
        </w:tc>
      </w:tr>
      <w:tr w:rsidR="009A7363" w:rsidRPr="002721BA" w:rsidTr="00C12341">
        <w:tc>
          <w:tcPr>
            <w:tcW w:w="1303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Output 1</w:t>
            </w:r>
          </w:p>
        </w:tc>
        <w:tc>
          <w:tcPr>
            <w:tcW w:w="2035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0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9A7363" w:rsidRPr="002721BA" w:rsidTr="00C12341">
        <w:tc>
          <w:tcPr>
            <w:tcW w:w="1303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Output 2</w:t>
            </w:r>
          </w:p>
        </w:tc>
        <w:tc>
          <w:tcPr>
            <w:tcW w:w="2035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0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</w:tbl>
    <w:p w:rsidR="009A7363" w:rsidRPr="00FD2837" w:rsidRDefault="009A7363" w:rsidP="009A7363">
      <w:pPr>
        <w:spacing w:before="80" w:after="80" w:line="276" w:lineRule="auto"/>
        <w:jc w:val="both"/>
        <w:rPr>
          <w:rFonts w:ascii="Arial" w:eastAsia="Calibri" w:hAnsi="Arial"/>
          <w:b/>
          <w:sz w:val="12"/>
          <w:szCs w:val="12"/>
          <w:lang w:eastAsia="en-US"/>
        </w:rPr>
      </w:pPr>
    </w:p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b/>
          <w:sz w:val="24"/>
          <w:lang w:eastAsia="en-US"/>
        </w:rPr>
      </w:pPr>
      <w:r>
        <w:rPr>
          <w:rFonts w:ascii="Arial" w:eastAsia="Calibri" w:hAnsi="Arial"/>
          <w:b/>
          <w:sz w:val="24"/>
          <w:lang w:eastAsia="en-US"/>
        </w:rPr>
        <w:t>9</w:t>
      </w:r>
      <w:r w:rsidRPr="000739E5">
        <w:rPr>
          <w:rFonts w:ascii="Arial" w:eastAsia="Calibri" w:hAnsi="Arial"/>
          <w:b/>
          <w:sz w:val="24"/>
          <w:lang w:eastAsia="en-US"/>
        </w:rPr>
        <w:t>. Personnel Plan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990"/>
        <w:gridCol w:w="990"/>
        <w:gridCol w:w="990"/>
        <w:gridCol w:w="883"/>
        <w:gridCol w:w="917"/>
        <w:gridCol w:w="900"/>
      </w:tblGrid>
      <w:tr w:rsidR="009A7363" w:rsidRPr="002721BA" w:rsidTr="00C12341">
        <w:tc>
          <w:tcPr>
            <w:tcW w:w="3348" w:type="dxa"/>
            <w:vMerge w:val="restart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after="60" w:line="276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Number of Filled / To be Filled Posts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Actual Filled</w:t>
            </w:r>
          </w:p>
        </w:tc>
        <w:tc>
          <w:tcPr>
            <w:tcW w:w="1873" w:type="dxa"/>
            <w:gridSpan w:val="2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Planned to be Filled</w:t>
            </w:r>
          </w:p>
        </w:tc>
        <w:tc>
          <w:tcPr>
            <w:tcW w:w="1817" w:type="dxa"/>
            <w:gridSpan w:val="2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Forecast</w:t>
            </w:r>
          </w:p>
        </w:tc>
      </w:tr>
      <w:tr w:rsidR="009A7363" w:rsidRPr="002721BA" w:rsidTr="00C12341">
        <w:trPr>
          <w:trHeight w:val="130"/>
        </w:trPr>
        <w:tc>
          <w:tcPr>
            <w:tcW w:w="3348" w:type="dxa"/>
            <w:vMerge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2016-17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2017-18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2018-19</w:t>
            </w:r>
          </w:p>
        </w:tc>
        <w:tc>
          <w:tcPr>
            <w:tcW w:w="883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2019-20</w:t>
            </w:r>
          </w:p>
        </w:tc>
        <w:tc>
          <w:tcPr>
            <w:tcW w:w="917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2020-21</w:t>
            </w: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2021-22</w:t>
            </w:r>
          </w:p>
        </w:tc>
      </w:tr>
      <w:tr w:rsidR="009A7363" w:rsidRPr="002721BA" w:rsidTr="00C12341">
        <w:tc>
          <w:tcPr>
            <w:tcW w:w="3348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Grade 20 and above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9A7363" w:rsidRPr="002721BA" w:rsidTr="00C12341">
        <w:trPr>
          <w:trHeight w:val="269"/>
        </w:trPr>
        <w:tc>
          <w:tcPr>
            <w:tcW w:w="3348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Grade 16 – 19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9A7363" w:rsidRPr="002721BA" w:rsidTr="00C12341">
        <w:tc>
          <w:tcPr>
            <w:tcW w:w="3348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Grade 1 – 15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83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17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</w:tr>
      <w:tr w:rsidR="009A7363" w:rsidRPr="002721BA" w:rsidTr="00C12341">
        <w:tc>
          <w:tcPr>
            <w:tcW w:w="3348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Sub Total  (Regular)-A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883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17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</w:tr>
      <w:tr w:rsidR="009A7363" w:rsidRPr="002721BA" w:rsidTr="00C12341">
        <w:tc>
          <w:tcPr>
            <w:tcW w:w="3348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Number of Employees (Project and Contractual) - B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883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17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</w:tr>
      <w:tr w:rsidR="009A7363" w:rsidRPr="002721BA" w:rsidTr="00C12341">
        <w:tc>
          <w:tcPr>
            <w:tcW w:w="3348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Total Number of Employees (A+B)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883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17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xx</w:t>
            </w:r>
          </w:p>
        </w:tc>
      </w:tr>
      <w:tr w:rsidR="009A7363" w:rsidRPr="002721BA" w:rsidTr="00C12341">
        <w:tc>
          <w:tcPr>
            <w:tcW w:w="3348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Number of Female Employees out of Total Employees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9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883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17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xx</w:t>
            </w:r>
          </w:p>
        </w:tc>
        <w:tc>
          <w:tcPr>
            <w:tcW w:w="900" w:type="dxa"/>
            <w:shd w:val="clear" w:color="auto" w:fill="auto"/>
          </w:tcPr>
          <w:p w:rsidR="009A7363" w:rsidRPr="002721BA" w:rsidRDefault="009A7363" w:rsidP="00C12341">
            <w:pPr>
              <w:spacing w:before="60" w:after="60" w:line="276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 w:cs="Arial"/>
                <w:sz w:val="16"/>
                <w:szCs w:val="16"/>
                <w:lang w:eastAsia="en-US"/>
              </w:rPr>
              <w:t>Xx</w:t>
            </w:r>
          </w:p>
        </w:tc>
      </w:tr>
    </w:tbl>
    <w:p w:rsidR="009A7363" w:rsidRPr="00FD2837" w:rsidRDefault="009A7363" w:rsidP="009A7363">
      <w:pPr>
        <w:spacing w:before="80" w:after="80" w:line="276" w:lineRule="auto"/>
        <w:jc w:val="both"/>
        <w:rPr>
          <w:rFonts w:ascii="Arial" w:eastAsia="Calibri" w:hAnsi="Arial"/>
          <w:sz w:val="12"/>
          <w:szCs w:val="12"/>
          <w:lang w:eastAsia="en-US"/>
        </w:rPr>
      </w:pPr>
    </w:p>
    <w:p w:rsidR="009A7363" w:rsidRPr="000739E5" w:rsidRDefault="009A7363" w:rsidP="009A7363">
      <w:pPr>
        <w:spacing w:before="80" w:after="80" w:line="276" w:lineRule="auto"/>
        <w:jc w:val="both"/>
        <w:rPr>
          <w:rFonts w:ascii="Arial" w:eastAsia="Calibri" w:hAnsi="Arial"/>
          <w:b/>
          <w:sz w:val="24"/>
          <w:lang w:eastAsia="en-US"/>
        </w:rPr>
      </w:pPr>
      <w:r>
        <w:rPr>
          <w:rFonts w:ascii="Arial" w:eastAsia="Calibri" w:hAnsi="Arial"/>
          <w:b/>
          <w:sz w:val="24"/>
          <w:lang w:eastAsia="en-US"/>
        </w:rPr>
        <w:t>10</w:t>
      </w:r>
      <w:r w:rsidRPr="000739E5">
        <w:rPr>
          <w:rFonts w:ascii="Arial" w:eastAsia="Calibri" w:hAnsi="Arial"/>
          <w:b/>
          <w:sz w:val="24"/>
          <w:lang w:eastAsia="en-US"/>
        </w:rPr>
        <w:t>. Strategic Initiatives (selected key projects)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4"/>
        <w:gridCol w:w="1046"/>
        <w:gridCol w:w="1017"/>
        <w:gridCol w:w="1061"/>
        <w:gridCol w:w="810"/>
        <w:gridCol w:w="810"/>
        <w:gridCol w:w="1268"/>
        <w:gridCol w:w="840"/>
        <w:gridCol w:w="840"/>
      </w:tblGrid>
      <w:tr w:rsidR="009A7363" w:rsidRPr="002721BA" w:rsidTr="00C12341">
        <w:trPr>
          <w:trHeight w:val="233"/>
        </w:trPr>
        <w:tc>
          <w:tcPr>
            <w:tcW w:w="1814" w:type="dxa"/>
            <w:vMerge w:val="restart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line="276" w:lineRule="auto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Output and Related Selected Projects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line="276" w:lineRule="auto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Estimated Total Cost</w:t>
            </w:r>
          </w:p>
        </w:tc>
        <w:tc>
          <w:tcPr>
            <w:tcW w:w="1017" w:type="dxa"/>
            <w:vMerge w:val="restart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line="276" w:lineRule="auto"/>
              <w:ind w:right="-110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Completion Date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line="276" w:lineRule="auto"/>
              <w:ind w:left="-106" w:right="-108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sz w:val="16"/>
                <w:szCs w:val="16"/>
                <w:lang w:eastAsia="en-US"/>
              </w:rPr>
              <w:t>Expenditure     up to June 2018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Budget</w:t>
            </w:r>
          </w:p>
        </w:tc>
        <w:tc>
          <w:tcPr>
            <w:tcW w:w="1268" w:type="dxa"/>
            <w:vMerge w:val="restart"/>
          </w:tcPr>
          <w:p w:rsidR="009A7363" w:rsidRPr="002721BA" w:rsidRDefault="009A7363" w:rsidP="00C12341">
            <w:pPr>
              <w:spacing w:before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Key  Milestone to be achieved in 2019-20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9A7363" w:rsidRPr="002721BA" w:rsidRDefault="009A7363" w:rsidP="00C12341">
            <w:pPr>
              <w:spacing w:before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Forecast</w:t>
            </w:r>
          </w:p>
        </w:tc>
      </w:tr>
      <w:tr w:rsidR="009A7363" w:rsidRPr="002721BA" w:rsidTr="00C12341">
        <w:trPr>
          <w:trHeight w:val="130"/>
        </w:trPr>
        <w:tc>
          <w:tcPr>
            <w:tcW w:w="1814" w:type="dxa"/>
            <w:vMerge/>
            <w:shd w:val="clear" w:color="auto" w:fill="auto"/>
          </w:tcPr>
          <w:p w:rsidR="009A7363" w:rsidRPr="002721BA" w:rsidRDefault="009A7363" w:rsidP="00C12341">
            <w:pPr>
              <w:spacing w:before="6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vMerge/>
            <w:shd w:val="clear" w:color="auto" w:fill="auto"/>
          </w:tcPr>
          <w:p w:rsidR="009A7363" w:rsidRPr="002721BA" w:rsidRDefault="009A7363" w:rsidP="00C12341">
            <w:pPr>
              <w:spacing w:before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9A7363" w:rsidRPr="002721BA" w:rsidRDefault="009A7363" w:rsidP="00C12341">
            <w:pPr>
              <w:spacing w:before="60" w:line="276" w:lineRule="auto"/>
              <w:ind w:right="-110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  <w:vMerge/>
            <w:shd w:val="clear" w:color="auto" w:fill="auto"/>
          </w:tcPr>
          <w:p w:rsidR="009A7363" w:rsidRPr="002721BA" w:rsidRDefault="009A7363" w:rsidP="00C12341">
            <w:pPr>
              <w:spacing w:before="60" w:line="276" w:lineRule="auto"/>
              <w:ind w:left="-106" w:right="-108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9A7363" w:rsidRPr="002721BA" w:rsidRDefault="009A7363" w:rsidP="00C12341">
            <w:pPr>
              <w:spacing w:before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2018-19</w:t>
            </w:r>
          </w:p>
        </w:tc>
        <w:tc>
          <w:tcPr>
            <w:tcW w:w="810" w:type="dxa"/>
            <w:shd w:val="clear" w:color="auto" w:fill="auto"/>
          </w:tcPr>
          <w:p w:rsidR="009A7363" w:rsidRPr="002721BA" w:rsidRDefault="009A7363" w:rsidP="00C12341">
            <w:pPr>
              <w:spacing w:before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2019-20</w:t>
            </w:r>
          </w:p>
        </w:tc>
        <w:tc>
          <w:tcPr>
            <w:tcW w:w="1268" w:type="dxa"/>
            <w:vMerge/>
          </w:tcPr>
          <w:p w:rsidR="009A7363" w:rsidRPr="002721BA" w:rsidRDefault="009A7363" w:rsidP="00C12341">
            <w:pPr>
              <w:spacing w:before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9A7363" w:rsidRPr="002721BA" w:rsidRDefault="009A7363" w:rsidP="00C12341">
            <w:pPr>
              <w:spacing w:before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2020-21</w:t>
            </w:r>
          </w:p>
        </w:tc>
        <w:tc>
          <w:tcPr>
            <w:tcW w:w="840" w:type="dxa"/>
            <w:shd w:val="clear" w:color="auto" w:fill="auto"/>
          </w:tcPr>
          <w:p w:rsidR="009A7363" w:rsidRPr="002721BA" w:rsidRDefault="009A7363" w:rsidP="00C12341">
            <w:pPr>
              <w:spacing w:before="6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2021-22</w:t>
            </w:r>
          </w:p>
        </w:tc>
      </w:tr>
      <w:tr w:rsidR="009A7363" w:rsidRPr="002721BA" w:rsidTr="00C12341">
        <w:tc>
          <w:tcPr>
            <w:tcW w:w="1814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046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  <w:tr w:rsidR="009A7363" w:rsidRPr="002721BA" w:rsidTr="00C12341">
        <w:trPr>
          <w:trHeight w:val="130"/>
        </w:trPr>
        <w:tc>
          <w:tcPr>
            <w:tcW w:w="1814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both"/>
              <w:rPr>
                <w:rFonts w:ascii="Arial" w:eastAsia="Calibri" w:hAnsi="Arial"/>
                <w:sz w:val="16"/>
                <w:szCs w:val="16"/>
                <w:lang w:eastAsia="en-US"/>
              </w:rPr>
            </w:pPr>
            <w:r w:rsidRPr="002721BA">
              <w:rPr>
                <w:rFonts w:ascii="Arial" w:eastAsia="Calibri" w:hAnsi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046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017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061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9A7363" w:rsidRPr="002721BA" w:rsidRDefault="009A7363" w:rsidP="00C12341">
            <w:pPr>
              <w:spacing w:before="80" w:after="80" w:line="276" w:lineRule="auto"/>
              <w:jc w:val="center"/>
              <w:rPr>
                <w:rFonts w:ascii="Arial" w:eastAsia="Calibri" w:hAnsi="Arial"/>
                <w:sz w:val="16"/>
                <w:szCs w:val="16"/>
                <w:lang w:eastAsia="en-US"/>
              </w:rPr>
            </w:pPr>
          </w:p>
        </w:tc>
      </w:tr>
    </w:tbl>
    <w:p w:rsidR="009A7363" w:rsidRPr="00FD2837" w:rsidRDefault="009A7363" w:rsidP="009A7363">
      <w:pPr>
        <w:spacing w:before="80" w:after="80" w:line="276" w:lineRule="auto"/>
        <w:ind w:left="4770"/>
        <w:rPr>
          <w:rFonts w:ascii="Arial" w:eastAsia="Calibri" w:hAnsi="Arial"/>
          <w:sz w:val="12"/>
          <w:szCs w:val="12"/>
          <w:lang w:eastAsia="en-US"/>
        </w:rPr>
      </w:pPr>
    </w:p>
    <w:p w:rsidR="00175B33" w:rsidRPr="009A7363" w:rsidRDefault="009A7363" w:rsidP="009A7363">
      <w:pPr>
        <w:spacing w:before="80" w:after="80" w:line="276" w:lineRule="auto"/>
        <w:ind w:left="4770"/>
        <w:rPr>
          <w:rFonts w:ascii="Arial" w:eastAsia="Calibri" w:hAnsi="Arial"/>
          <w:sz w:val="16"/>
          <w:szCs w:val="16"/>
          <w:lang w:eastAsia="en-US"/>
        </w:rPr>
      </w:pPr>
      <w:r>
        <w:rPr>
          <w:rFonts w:ascii="Arial" w:eastAsia="Calibri" w:hAnsi="Arial"/>
          <w:sz w:val="16"/>
          <w:szCs w:val="16"/>
          <w:lang w:eastAsia="en-US"/>
        </w:rPr>
        <w:t xml:space="preserve">Signed By PAO: </w:t>
      </w:r>
      <w:r w:rsidRPr="000739E5">
        <w:rPr>
          <w:rFonts w:ascii="Arial" w:eastAsia="Calibri" w:hAnsi="Arial"/>
          <w:sz w:val="16"/>
          <w:szCs w:val="16"/>
          <w:lang w:eastAsia="en-US"/>
        </w:rPr>
        <w:t>Name &amp; De</w:t>
      </w:r>
      <w:r>
        <w:rPr>
          <w:rFonts w:ascii="Arial" w:eastAsia="Calibri" w:hAnsi="Arial"/>
          <w:sz w:val="16"/>
          <w:szCs w:val="16"/>
          <w:lang w:eastAsia="en-US"/>
        </w:rPr>
        <w:t>signation: ____________________</w:t>
      </w:r>
      <w:r w:rsidRPr="000739E5">
        <w:rPr>
          <w:rFonts w:ascii="Arial" w:eastAsia="Calibri" w:hAnsi="Arial"/>
          <w:sz w:val="16"/>
          <w:szCs w:val="16"/>
          <w:lang w:eastAsia="en-US"/>
        </w:rPr>
        <w:t xml:space="preserve">   </w:t>
      </w:r>
      <w:r>
        <w:rPr>
          <w:rFonts w:ascii="Arial" w:eastAsia="Calibri" w:hAnsi="Arial"/>
          <w:sz w:val="16"/>
          <w:szCs w:val="16"/>
          <w:lang w:eastAsia="en-US"/>
        </w:rPr>
        <w:t xml:space="preserve">     </w:t>
      </w:r>
      <w:r w:rsidRPr="00FD2837">
        <w:rPr>
          <w:rFonts w:ascii="Arial" w:eastAsia="Calibri" w:hAnsi="Arial"/>
          <w:sz w:val="12"/>
          <w:szCs w:val="12"/>
          <w:lang w:eastAsia="en-US"/>
        </w:rPr>
        <w:t xml:space="preserve">  </w:t>
      </w:r>
    </w:p>
    <w:sectPr w:rsidR="00175B33" w:rsidRPr="009A7363" w:rsidSect="0017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35A"/>
    <w:multiLevelType w:val="hybridMultilevel"/>
    <w:tmpl w:val="E5186546"/>
    <w:lvl w:ilvl="0" w:tplc="B106BEF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56309"/>
    <w:multiLevelType w:val="hybridMultilevel"/>
    <w:tmpl w:val="397E2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7363"/>
    <w:rsid w:val="00175B33"/>
    <w:rsid w:val="008672D7"/>
    <w:rsid w:val="009A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363"/>
    <w:pPr>
      <w:spacing w:after="0" w:line="240" w:lineRule="auto"/>
    </w:pPr>
    <w:rPr>
      <w:rFonts w:ascii="Times New Roman" w:eastAsiaTheme="minorEastAsia" w:hAnsi="Times New Roman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363"/>
    <w:pPr>
      <w:keepNext/>
      <w:keepLines/>
      <w:spacing w:before="240"/>
      <w:outlineLvl w:val="0"/>
    </w:pPr>
    <w:rPr>
      <w:rFonts w:ascii="Arial" w:eastAsia="Times New Roman" w:hAnsi="Arial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7363"/>
    <w:rPr>
      <w:rFonts w:ascii="Arial" w:eastAsia="Times New Roman" w:hAnsi="Arial" w:cs="Times New Roman"/>
      <w:b/>
      <w:bCs/>
      <w:sz w:val="40"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9A7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341</Words>
  <Characters>1947</Characters>
  <Application>Microsoft Office Word</Application>
  <DocSecurity>0</DocSecurity>
  <Lines>16</Lines>
  <Paragraphs>4</Paragraphs>
  <ScaleCrop>false</ScaleCrop>
  <Company>NISB-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Waqas Paracha</dc:creator>
  <cp:lastModifiedBy>Waqas Paracha</cp:lastModifiedBy>
  <cp:revision>2</cp:revision>
  <dcterms:created xsi:type="dcterms:W3CDTF">2018-12-21T09:34:00Z</dcterms:created>
  <dcterms:modified xsi:type="dcterms:W3CDTF">2018-12-21T09:34:00Z</dcterms:modified>
</cp:coreProperties>
</file>